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82" w:rsidRPr="00F20C82" w:rsidRDefault="00F20C82" w:rsidP="00F20C82">
      <w:pPr>
        <w:spacing w:before="100" w:beforeAutospacing="1" w:after="100" w:afterAutospacing="1" w:line="312" w:lineRule="auto"/>
        <w:outlineLvl w:val="0"/>
        <w:rPr>
          <w:rFonts w:ascii="Tahoma" w:hAnsi="Tahoma" w:cs="Tahoma"/>
          <w:b/>
          <w:bCs/>
          <w:color w:val="333333"/>
          <w:kern w:val="36"/>
          <w:sz w:val="25"/>
          <w:szCs w:val="25"/>
        </w:rPr>
      </w:pPr>
      <w:r w:rsidRPr="00F20C82">
        <w:rPr>
          <w:rFonts w:ascii="Tahoma" w:hAnsi="Tahoma" w:cs="Tahoma"/>
          <w:b/>
          <w:bCs/>
          <w:color w:val="72A545"/>
          <w:kern w:val="36"/>
          <w:sz w:val="25"/>
          <w:szCs w:val="25"/>
          <w:u w:val="single"/>
        </w:rPr>
        <w:t xml:space="preserve">LAITY </w:t>
      </w:r>
      <w:proofErr w:type="spellStart"/>
      <w:r w:rsidRPr="00F20C82">
        <w:rPr>
          <w:rFonts w:ascii="Tahoma" w:hAnsi="Tahoma" w:cs="Tahoma"/>
          <w:b/>
          <w:bCs/>
          <w:color w:val="72A545"/>
          <w:kern w:val="36"/>
          <w:sz w:val="25"/>
          <w:szCs w:val="25"/>
          <w:u w:val="single"/>
        </w:rPr>
        <w:t>ro</w:t>
      </w:r>
      <w:bookmarkStart w:id="0" w:name="_GoBack"/>
      <w:bookmarkEnd w:id="0"/>
      <w:r w:rsidRPr="00F20C82">
        <w:rPr>
          <w:rFonts w:ascii="Tahoma" w:hAnsi="Tahoma" w:cs="Tahoma"/>
          <w:b/>
          <w:bCs/>
          <w:color w:val="72A545"/>
          <w:kern w:val="36"/>
          <w:sz w:val="25"/>
          <w:szCs w:val="25"/>
          <w:u w:val="single"/>
        </w:rPr>
        <w:t>llo</w:t>
      </w:r>
      <w:proofErr w:type="spellEnd"/>
      <w:r w:rsidRPr="00F20C82">
        <w:rPr>
          <w:rFonts w:ascii="Tahoma" w:hAnsi="Tahoma" w:cs="Tahoma"/>
          <w:b/>
          <w:bCs/>
          <w:color w:val="72A545"/>
          <w:kern w:val="36"/>
          <w:sz w:val="25"/>
          <w:szCs w:val="25"/>
          <w:u w:val="single"/>
        </w:rPr>
        <w:t xml:space="preserve"> outline</w:t>
      </w:r>
    </w:p>
    <w:p w:rsidR="00F20C82" w:rsidRPr="00F20C82" w:rsidRDefault="00F20C82" w:rsidP="00F20C82">
      <w:pPr>
        <w:spacing w:before="100" w:beforeAutospacing="1" w:after="100" w:afterAutospacing="1" w:line="312" w:lineRule="auto"/>
        <w:rPr>
          <w:rFonts w:ascii="Tahoma" w:hAnsi="Tahoma" w:cs="Tahoma"/>
          <w:color w:val="333333"/>
          <w:sz w:val="18"/>
          <w:szCs w:val="18"/>
        </w:rPr>
      </w:pPr>
      <w:r w:rsidRPr="00F20C82">
        <w:rPr>
          <w:rFonts w:ascii="Tahoma" w:hAnsi="Tahoma" w:cs="Tahoma"/>
          <w:color w:val="333333"/>
          <w:sz w:val="18"/>
          <w:szCs w:val="18"/>
        </w:rPr>
        <w:t>The material included in these pages is meant to give you, the Rollista, something as a basic help in your presentation of the LAITY talk. You are encouraged to follow the outline guide for DIRECTION OF CONTENT, but NOT AS THE CONTENT itself.</w:t>
      </w:r>
    </w:p>
    <w:p w:rsidR="00F20C82" w:rsidRPr="00F20C82" w:rsidRDefault="00F20C82" w:rsidP="00F20C82">
      <w:pPr>
        <w:spacing w:before="100" w:beforeAutospacing="1" w:after="100" w:afterAutospacing="1" w:line="312" w:lineRule="auto"/>
        <w:rPr>
          <w:rFonts w:ascii="Tahoma" w:hAnsi="Tahoma" w:cs="Tahoma"/>
          <w:color w:val="333333"/>
          <w:sz w:val="18"/>
          <w:szCs w:val="18"/>
        </w:rPr>
      </w:pPr>
      <w:r w:rsidRPr="00F20C82">
        <w:rPr>
          <w:rFonts w:ascii="Tahoma" w:hAnsi="Tahoma" w:cs="Tahoma"/>
          <w:color w:val="333333"/>
          <w:sz w:val="18"/>
          <w:szCs w:val="18"/>
        </w:rPr>
        <w:t>This talk is the third talk of the first day and the succeeding lay talks build on this one. The tone of this presentation should be low key and the amount of time allotted is a maximum of 30 minutes. As you prepare your talk, please be sure to read all the supporting Scripture passages, then choose those passages which seem most appropriate for your rollo. When you give your rollo, please read the passages you choose as a part of your talk. Let God speak through His Word and tell how it relates to you and your experiences in life. Avoid sounding mechanical–it’s your talk. Give it your own personal touch.</w:t>
      </w:r>
    </w:p>
    <w:p w:rsidR="00F20C82" w:rsidRPr="00F20C82" w:rsidRDefault="00F20C82" w:rsidP="00F20C82">
      <w:pPr>
        <w:spacing w:before="100" w:beforeAutospacing="1" w:after="100" w:afterAutospacing="1" w:line="312" w:lineRule="auto"/>
        <w:rPr>
          <w:rFonts w:ascii="Tahoma" w:hAnsi="Tahoma" w:cs="Tahoma"/>
          <w:color w:val="333333"/>
          <w:sz w:val="18"/>
          <w:szCs w:val="18"/>
        </w:rPr>
      </w:pPr>
      <w:r w:rsidRPr="00F20C82">
        <w:rPr>
          <w:rFonts w:ascii="Tahoma" w:hAnsi="Tahoma" w:cs="Tahoma"/>
          <w:color w:val="333333"/>
          <w:sz w:val="18"/>
          <w:szCs w:val="18"/>
        </w:rPr>
        <w:t>There are a few additional materials included that might be helpful to you. All material given to you is meant to guide your thinking while at the same time you have the freedom of your individual expression.</w:t>
      </w:r>
      <w:r w:rsidRPr="00F20C82">
        <w:rPr>
          <w:rFonts w:ascii="Tahoma" w:hAnsi="Tahoma" w:cs="Tahoma"/>
          <w:color w:val="333333"/>
          <w:sz w:val="18"/>
          <w:szCs w:val="18"/>
        </w:rPr>
        <w:br/>
        <w:t>God’s Blessings be yours as you prepare for your presentation of the LAITY rollo.</w:t>
      </w:r>
    </w:p>
    <w:p w:rsidR="00F20C82" w:rsidRPr="00F20C82" w:rsidRDefault="00F20C82" w:rsidP="00F20C82">
      <w:pPr>
        <w:spacing w:before="100" w:beforeAutospacing="1" w:after="100" w:afterAutospacing="1" w:line="312" w:lineRule="auto"/>
        <w:rPr>
          <w:rFonts w:ascii="Tahoma" w:hAnsi="Tahoma" w:cs="Tahoma"/>
          <w:color w:val="333333"/>
          <w:sz w:val="18"/>
          <w:szCs w:val="18"/>
        </w:rPr>
      </w:pPr>
      <w:r w:rsidRPr="00F20C82">
        <w:rPr>
          <w:rFonts w:ascii="Tahoma" w:hAnsi="Tahoma" w:cs="Tahoma"/>
          <w:color w:val="333333"/>
          <w:sz w:val="18"/>
          <w:szCs w:val="18"/>
        </w:rPr>
        <w:t>SYNOPSIS</w:t>
      </w:r>
      <w:r w:rsidRPr="00F20C82">
        <w:rPr>
          <w:rFonts w:ascii="Tahoma" w:hAnsi="Tahoma" w:cs="Tahoma"/>
          <w:color w:val="333333"/>
          <w:sz w:val="18"/>
          <w:szCs w:val="18"/>
        </w:rPr>
        <w:br/>
        <w:t>The LAITY talk deals with the fact that the Christian layperson is called to be a part of Christ’s Church, which was commissioned by Christ Himself personally, to use his/her God-given abilities and talents in working towards fulfilling that mission of proclaiming to the world that there is an answer for its deepest need–God’s loving and gracious gift of Salvation from sin as provided through His Son, Jesus Christ.</w:t>
      </w:r>
    </w:p>
    <w:p w:rsidR="00F20C82" w:rsidRPr="00F20C82" w:rsidRDefault="00F20C82" w:rsidP="00F20C82">
      <w:pPr>
        <w:spacing w:before="100" w:beforeAutospacing="1" w:after="100" w:afterAutospacing="1" w:line="312" w:lineRule="auto"/>
        <w:rPr>
          <w:rFonts w:ascii="Tahoma" w:hAnsi="Tahoma" w:cs="Tahoma"/>
          <w:color w:val="333333"/>
          <w:sz w:val="18"/>
          <w:szCs w:val="18"/>
        </w:rPr>
      </w:pPr>
      <w:r w:rsidRPr="00F20C82">
        <w:rPr>
          <w:rFonts w:ascii="Tahoma" w:hAnsi="Tahoma" w:cs="Tahoma"/>
          <w:color w:val="333333"/>
          <w:sz w:val="18"/>
          <w:szCs w:val="18"/>
        </w:rPr>
        <w:t>OUTLINE#3 LAITY: The Lay Person as the Church in the World</w:t>
      </w:r>
      <w:r w:rsidRPr="00F20C82">
        <w:rPr>
          <w:rFonts w:ascii="Tahoma" w:hAnsi="Tahoma" w:cs="Tahoma"/>
          <w:color w:val="333333"/>
          <w:sz w:val="18"/>
          <w:szCs w:val="18"/>
        </w:rPr>
        <w:br/>
        <w:t>I. Introduction: There is a great problem in the world today; people are not living as God’s Family.</w:t>
      </w:r>
      <w:r w:rsidRPr="00F20C82">
        <w:rPr>
          <w:rFonts w:ascii="Tahoma" w:hAnsi="Tahoma" w:cs="Tahoma"/>
          <w:color w:val="333333"/>
          <w:sz w:val="18"/>
          <w:szCs w:val="18"/>
        </w:rPr>
        <w:br/>
        <w:t>A. There is a troubled world</w:t>
      </w:r>
      <w:r w:rsidRPr="00F20C82">
        <w:rPr>
          <w:rFonts w:ascii="Tahoma" w:hAnsi="Tahoma" w:cs="Tahoma"/>
          <w:color w:val="333333"/>
          <w:sz w:val="18"/>
          <w:szCs w:val="18"/>
        </w:rPr>
        <w:br/>
        <w:t>(Give examples-=news clippings, etc.)</w:t>
      </w:r>
      <w:r w:rsidRPr="00F20C82">
        <w:rPr>
          <w:rFonts w:ascii="Tahoma" w:hAnsi="Tahoma" w:cs="Tahoma"/>
          <w:color w:val="333333"/>
          <w:sz w:val="18"/>
          <w:szCs w:val="18"/>
        </w:rPr>
        <w:br/>
        <w:t>1. There are needs and aspirations</w:t>
      </w:r>
      <w:r w:rsidRPr="00F20C82">
        <w:rPr>
          <w:rFonts w:ascii="Tahoma" w:hAnsi="Tahoma" w:cs="Tahoma"/>
          <w:color w:val="333333"/>
          <w:sz w:val="18"/>
          <w:szCs w:val="18"/>
        </w:rPr>
        <w:br/>
        <w:t>2. There is searching for answers collectively but also as individuals.</w:t>
      </w:r>
      <w:r w:rsidRPr="00F20C82">
        <w:rPr>
          <w:rFonts w:ascii="Tahoma" w:hAnsi="Tahoma" w:cs="Tahoma"/>
          <w:color w:val="333333"/>
          <w:sz w:val="18"/>
          <w:szCs w:val="18"/>
        </w:rPr>
        <w:br/>
        <w:t>B. Root of world’s problems is in its separation from God</w:t>
      </w:r>
      <w:r w:rsidRPr="00F20C82">
        <w:rPr>
          <w:rFonts w:ascii="Tahoma" w:hAnsi="Tahoma" w:cs="Tahoma"/>
          <w:color w:val="333333"/>
          <w:sz w:val="18"/>
          <w:szCs w:val="18"/>
        </w:rPr>
        <w:br/>
        <w:t xml:space="preserve">C. God’s answer is Jesus </w:t>
      </w:r>
      <w:hyperlink r:id="rId4" w:tgtFrame="_blank" w:history="1">
        <w:r w:rsidRPr="00F20C82">
          <w:rPr>
            <w:rFonts w:ascii="Tahoma" w:hAnsi="Tahoma" w:cs="Tahoma"/>
            <w:color w:val="4C506A"/>
            <w:sz w:val="18"/>
            <w:szCs w:val="18"/>
            <w:u w:val="single"/>
          </w:rPr>
          <w:t>Psalm 10:14</w:t>
        </w:r>
      </w:hyperlink>
      <w:r w:rsidRPr="00F20C82">
        <w:rPr>
          <w:rFonts w:ascii="Tahoma" w:hAnsi="Tahoma" w:cs="Tahoma"/>
          <w:color w:val="333333"/>
          <w:sz w:val="18"/>
          <w:szCs w:val="18"/>
        </w:rPr>
        <w:br/>
        <w:t>1. Individual–personal</w:t>
      </w:r>
      <w:r w:rsidRPr="00F20C82">
        <w:rPr>
          <w:rFonts w:ascii="Tahoma" w:hAnsi="Tahoma" w:cs="Tahoma"/>
          <w:color w:val="333333"/>
          <w:sz w:val="18"/>
          <w:szCs w:val="18"/>
        </w:rPr>
        <w:br/>
        <w:t>2. Community–church</w:t>
      </w:r>
      <w:r w:rsidRPr="00F20C82">
        <w:rPr>
          <w:rFonts w:ascii="Tahoma" w:hAnsi="Tahoma" w:cs="Tahoma"/>
          <w:color w:val="333333"/>
          <w:sz w:val="18"/>
          <w:szCs w:val="18"/>
        </w:rPr>
        <w:br/>
        <w:t>II. What is the Church?</w:t>
      </w:r>
      <w:r w:rsidRPr="00F20C82">
        <w:rPr>
          <w:rFonts w:ascii="Tahoma" w:hAnsi="Tahoma" w:cs="Tahoma"/>
          <w:color w:val="333333"/>
          <w:sz w:val="18"/>
          <w:szCs w:val="18"/>
        </w:rPr>
        <w:br/>
        <w:t xml:space="preserve">A. Established by Christ </w:t>
      </w:r>
      <w:hyperlink r:id="rId5" w:tooltip="Read Eph. 2:20-22 in the NET Bible(r)" w:history="1">
        <w:r w:rsidRPr="00F20C82">
          <w:rPr>
            <w:rFonts w:ascii="Tahoma" w:hAnsi="Tahoma" w:cs="Tahoma"/>
            <w:color w:val="72A545"/>
            <w:sz w:val="18"/>
            <w:szCs w:val="18"/>
            <w:u w:val="single"/>
          </w:rPr>
          <w:t>Eph. 2:20-22</w:t>
        </w:r>
      </w:hyperlink>
      <w:r w:rsidRPr="00F20C82">
        <w:rPr>
          <w:rFonts w:ascii="Tahoma" w:hAnsi="Tahoma" w:cs="Tahoma"/>
          <w:color w:val="333333"/>
          <w:sz w:val="18"/>
          <w:szCs w:val="18"/>
        </w:rPr>
        <w:t xml:space="preserve">, </w:t>
      </w:r>
      <w:hyperlink r:id="rId6" w:tooltip="Read Matt. 16:18 in the NET Bible(r)" w:history="1">
        <w:r w:rsidRPr="00F20C82">
          <w:rPr>
            <w:rFonts w:ascii="Tahoma" w:hAnsi="Tahoma" w:cs="Tahoma"/>
            <w:color w:val="72A545"/>
            <w:sz w:val="18"/>
            <w:szCs w:val="18"/>
            <w:u w:val="single"/>
          </w:rPr>
          <w:t>Matt. 16:18</w:t>
        </w:r>
      </w:hyperlink>
      <w:r w:rsidRPr="00F20C82">
        <w:rPr>
          <w:rFonts w:ascii="Tahoma" w:hAnsi="Tahoma" w:cs="Tahoma"/>
          <w:color w:val="333333"/>
          <w:sz w:val="18"/>
          <w:szCs w:val="18"/>
        </w:rPr>
        <w:br/>
        <w:t xml:space="preserve">B. People–Body of Believers in Christ; it is alive–not buildings of wood or stone </w:t>
      </w:r>
      <w:hyperlink r:id="rId7" w:tooltip="Read Rom. 12:5 in the NET Bible(r)" w:history="1">
        <w:r w:rsidRPr="00F20C82">
          <w:rPr>
            <w:rFonts w:ascii="Tahoma" w:hAnsi="Tahoma" w:cs="Tahoma"/>
            <w:color w:val="72A545"/>
            <w:sz w:val="18"/>
            <w:szCs w:val="18"/>
            <w:u w:val="single"/>
          </w:rPr>
          <w:t>Rom. 12:5</w:t>
        </w:r>
      </w:hyperlink>
      <w:r w:rsidRPr="00F20C82">
        <w:rPr>
          <w:rFonts w:ascii="Tahoma" w:hAnsi="Tahoma" w:cs="Tahoma"/>
          <w:color w:val="333333"/>
          <w:sz w:val="18"/>
          <w:szCs w:val="18"/>
        </w:rPr>
        <w:t xml:space="preserve">, </w:t>
      </w:r>
      <w:hyperlink r:id="rId8" w:tooltip="Read Col. 1:24 in the NET Bible(r)" w:history="1">
        <w:r w:rsidRPr="00F20C82">
          <w:rPr>
            <w:rFonts w:ascii="Tahoma" w:hAnsi="Tahoma" w:cs="Tahoma"/>
            <w:color w:val="72A545"/>
            <w:sz w:val="18"/>
            <w:szCs w:val="18"/>
            <w:u w:val="single"/>
          </w:rPr>
          <w:t>Col. 1:24</w:t>
        </w:r>
      </w:hyperlink>
      <w:r w:rsidRPr="00F20C82">
        <w:rPr>
          <w:rFonts w:ascii="Tahoma" w:hAnsi="Tahoma" w:cs="Tahoma"/>
          <w:color w:val="333333"/>
          <w:sz w:val="18"/>
          <w:szCs w:val="18"/>
        </w:rPr>
        <w:br/>
        <w:t xml:space="preserve">1. The Light, Salt, and Leavening of the world </w:t>
      </w:r>
      <w:hyperlink r:id="rId9" w:tgtFrame="_blank" w:history="1">
        <w:r w:rsidRPr="00F20C82">
          <w:rPr>
            <w:rFonts w:ascii="Tahoma" w:hAnsi="Tahoma" w:cs="Tahoma"/>
            <w:color w:val="4C506A"/>
            <w:sz w:val="18"/>
            <w:szCs w:val="18"/>
            <w:u w:val="single"/>
          </w:rPr>
          <w:t>I Peter 2:9</w:t>
        </w:r>
      </w:hyperlink>
      <w:r w:rsidRPr="00F20C82">
        <w:rPr>
          <w:rFonts w:ascii="Tahoma" w:hAnsi="Tahoma" w:cs="Tahoma"/>
          <w:color w:val="333333"/>
          <w:sz w:val="18"/>
          <w:szCs w:val="18"/>
        </w:rPr>
        <w:br/>
        <w:t xml:space="preserve">2. United in spreading the hope and realizing the Love of God and His people </w:t>
      </w:r>
      <w:hyperlink r:id="rId10" w:tooltip="Read Eph. 4:15 in the NET Bible(r)" w:history="1">
        <w:r w:rsidRPr="00F20C82">
          <w:rPr>
            <w:rFonts w:ascii="Tahoma" w:hAnsi="Tahoma" w:cs="Tahoma"/>
            <w:color w:val="72A545"/>
            <w:sz w:val="18"/>
            <w:szCs w:val="18"/>
            <w:u w:val="single"/>
          </w:rPr>
          <w:t>Eph. 4:15</w:t>
        </w:r>
      </w:hyperlink>
      <w:r w:rsidRPr="00F20C82">
        <w:rPr>
          <w:rFonts w:ascii="Tahoma" w:hAnsi="Tahoma" w:cs="Tahoma"/>
          <w:color w:val="333333"/>
          <w:sz w:val="18"/>
          <w:szCs w:val="18"/>
        </w:rPr>
        <w:t>,16</w:t>
      </w:r>
      <w:r w:rsidRPr="00F20C82">
        <w:rPr>
          <w:rFonts w:ascii="Tahoma" w:hAnsi="Tahoma" w:cs="Tahoma"/>
          <w:color w:val="333333"/>
          <w:sz w:val="18"/>
          <w:szCs w:val="18"/>
        </w:rPr>
        <w:br/>
        <w:t xml:space="preserve">3. Imperfect </w:t>
      </w:r>
      <w:hyperlink r:id="rId11" w:tooltip="Read Phil. 3:12 in the NET Bible(r)" w:history="1">
        <w:r w:rsidRPr="00F20C82">
          <w:rPr>
            <w:rFonts w:ascii="Tahoma" w:hAnsi="Tahoma" w:cs="Tahoma"/>
            <w:color w:val="72A545"/>
            <w:sz w:val="18"/>
            <w:szCs w:val="18"/>
            <w:u w:val="single"/>
          </w:rPr>
          <w:t>Phil. 3:12</w:t>
        </w:r>
      </w:hyperlink>
      <w:r w:rsidRPr="00F20C82">
        <w:rPr>
          <w:rFonts w:ascii="Tahoma" w:hAnsi="Tahoma" w:cs="Tahoma"/>
          <w:color w:val="333333"/>
          <w:sz w:val="18"/>
          <w:szCs w:val="18"/>
        </w:rPr>
        <w:br/>
        <w:t>(A good place to use an illustration.)</w:t>
      </w:r>
      <w:r w:rsidRPr="00F20C82">
        <w:rPr>
          <w:rFonts w:ascii="Tahoma" w:hAnsi="Tahoma" w:cs="Tahoma"/>
          <w:color w:val="333333"/>
          <w:sz w:val="18"/>
          <w:szCs w:val="18"/>
        </w:rPr>
        <w:br/>
        <w:t>‘A true friend is one who sees right through you and doesn’t mind the show.’</w:t>
      </w:r>
      <w:r w:rsidRPr="00F20C82">
        <w:rPr>
          <w:rFonts w:ascii="Tahoma" w:hAnsi="Tahoma" w:cs="Tahoma"/>
          <w:color w:val="333333"/>
          <w:sz w:val="18"/>
          <w:szCs w:val="18"/>
        </w:rPr>
        <w:br/>
        <w:t>I am the Church — You are the Church.</w:t>
      </w:r>
      <w:r w:rsidRPr="00F20C82">
        <w:rPr>
          <w:rFonts w:ascii="Tahoma" w:hAnsi="Tahoma" w:cs="Tahoma"/>
          <w:color w:val="333333"/>
          <w:sz w:val="18"/>
          <w:szCs w:val="18"/>
        </w:rPr>
        <w:br/>
        <w:t xml:space="preserve">C. Empowered by Christ </w:t>
      </w:r>
      <w:hyperlink r:id="rId12" w:tooltip="Read Matt. 16:18 in the NET Bible(r)" w:history="1">
        <w:r w:rsidRPr="00F20C82">
          <w:rPr>
            <w:rFonts w:ascii="Tahoma" w:hAnsi="Tahoma" w:cs="Tahoma"/>
            <w:color w:val="72A545"/>
            <w:sz w:val="18"/>
            <w:szCs w:val="18"/>
            <w:u w:val="single"/>
          </w:rPr>
          <w:t>Matt. 16:18</w:t>
        </w:r>
      </w:hyperlink>
      <w:r w:rsidRPr="00F20C82">
        <w:rPr>
          <w:rFonts w:ascii="Tahoma" w:hAnsi="Tahoma" w:cs="Tahoma"/>
          <w:color w:val="333333"/>
          <w:sz w:val="18"/>
          <w:szCs w:val="18"/>
        </w:rPr>
        <w:br/>
        <w:t xml:space="preserve">III. Church has Mission </w:t>
      </w:r>
      <w:hyperlink r:id="rId13" w:tooltip="Read Eph. 3:10 in the NET Bible(r)" w:history="1">
        <w:r w:rsidRPr="00F20C82">
          <w:rPr>
            <w:rFonts w:ascii="Tahoma" w:hAnsi="Tahoma" w:cs="Tahoma"/>
            <w:color w:val="72A545"/>
            <w:sz w:val="18"/>
            <w:szCs w:val="18"/>
            <w:u w:val="single"/>
          </w:rPr>
          <w:t>Eph. 3:10</w:t>
        </w:r>
      </w:hyperlink>
      <w:r w:rsidRPr="00F20C82">
        <w:rPr>
          <w:rFonts w:ascii="Tahoma" w:hAnsi="Tahoma" w:cs="Tahoma"/>
          <w:color w:val="333333"/>
          <w:sz w:val="18"/>
          <w:szCs w:val="18"/>
        </w:rPr>
        <w:t xml:space="preserve">,11 — Evangelize–bring world to Christ </w:t>
      </w:r>
      <w:hyperlink r:id="rId14" w:tooltip="Read Matt. 28:19 in the NET Bible(r)" w:history="1">
        <w:r w:rsidRPr="00F20C82">
          <w:rPr>
            <w:rFonts w:ascii="Tahoma" w:hAnsi="Tahoma" w:cs="Tahoma"/>
            <w:color w:val="72A545"/>
            <w:sz w:val="18"/>
            <w:szCs w:val="18"/>
            <w:u w:val="single"/>
          </w:rPr>
          <w:t>Matt. 28:19</w:t>
        </w:r>
      </w:hyperlink>
      <w:r w:rsidRPr="00F20C82">
        <w:rPr>
          <w:rFonts w:ascii="Tahoma" w:hAnsi="Tahoma" w:cs="Tahoma"/>
          <w:color w:val="333333"/>
          <w:sz w:val="18"/>
          <w:szCs w:val="18"/>
        </w:rPr>
        <w:t>,20</w:t>
      </w:r>
      <w:r w:rsidRPr="00F20C82">
        <w:rPr>
          <w:rFonts w:ascii="Tahoma" w:hAnsi="Tahoma" w:cs="Tahoma"/>
          <w:color w:val="333333"/>
          <w:sz w:val="18"/>
          <w:szCs w:val="18"/>
        </w:rPr>
        <w:br/>
        <w:t xml:space="preserve">A. Proclamation </w:t>
      </w:r>
      <w:hyperlink r:id="rId15" w:tooltip="Read Mark 16:15 in the NET Bible(r)" w:history="1">
        <w:r w:rsidRPr="00F20C82">
          <w:rPr>
            <w:rFonts w:ascii="Tahoma" w:hAnsi="Tahoma" w:cs="Tahoma"/>
            <w:color w:val="72A545"/>
            <w:sz w:val="18"/>
            <w:szCs w:val="18"/>
            <w:u w:val="single"/>
          </w:rPr>
          <w:t>Mark 16:15</w:t>
        </w:r>
      </w:hyperlink>
      <w:r w:rsidRPr="00F20C82">
        <w:rPr>
          <w:rFonts w:ascii="Tahoma" w:hAnsi="Tahoma" w:cs="Tahoma"/>
          <w:color w:val="333333"/>
          <w:sz w:val="18"/>
          <w:szCs w:val="18"/>
        </w:rPr>
        <w:t xml:space="preserve">, </w:t>
      </w:r>
      <w:hyperlink r:id="rId16" w:tooltip="Read Acts 10:42 in the NET Bible(r)" w:history="1">
        <w:r w:rsidRPr="00F20C82">
          <w:rPr>
            <w:rFonts w:ascii="Tahoma" w:hAnsi="Tahoma" w:cs="Tahoma"/>
            <w:color w:val="72A545"/>
            <w:sz w:val="18"/>
            <w:szCs w:val="18"/>
            <w:u w:val="single"/>
          </w:rPr>
          <w:t>Acts 10:42</w:t>
        </w:r>
      </w:hyperlink>
      <w:r w:rsidRPr="00F20C82">
        <w:rPr>
          <w:rFonts w:ascii="Tahoma" w:hAnsi="Tahoma" w:cs="Tahoma"/>
          <w:color w:val="333333"/>
          <w:sz w:val="18"/>
          <w:szCs w:val="18"/>
        </w:rPr>
        <w:br/>
      </w:r>
      <w:r w:rsidRPr="00F20C82">
        <w:rPr>
          <w:rFonts w:ascii="Tahoma" w:hAnsi="Tahoma" w:cs="Tahoma"/>
          <w:color w:val="333333"/>
          <w:sz w:val="18"/>
          <w:szCs w:val="18"/>
        </w:rPr>
        <w:lastRenderedPageBreak/>
        <w:t xml:space="preserve">B. Witness </w:t>
      </w:r>
      <w:hyperlink r:id="rId17" w:tooltip="Read Acts 22:15 in the NET Bible(r)" w:history="1">
        <w:r w:rsidRPr="00F20C82">
          <w:rPr>
            <w:rFonts w:ascii="Tahoma" w:hAnsi="Tahoma" w:cs="Tahoma"/>
            <w:color w:val="72A545"/>
            <w:sz w:val="18"/>
            <w:szCs w:val="18"/>
            <w:u w:val="single"/>
          </w:rPr>
          <w:t>Acts 22:15</w:t>
        </w:r>
      </w:hyperlink>
      <w:r w:rsidRPr="00F20C82">
        <w:rPr>
          <w:rFonts w:ascii="Tahoma" w:hAnsi="Tahoma" w:cs="Tahoma"/>
          <w:color w:val="333333"/>
          <w:sz w:val="18"/>
          <w:szCs w:val="18"/>
        </w:rPr>
        <w:br/>
        <w:t xml:space="preserve">C. Worship </w:t>
      </w:r>
      <w:hyperlink r:id="rId18" w:tgtFrame="_blank" w:history="1">
        <w:r w:rsidRPr="00F20C82">
          <w:rPr>
            <w:rFonts w:ascii="Tahoma" w:hAnsi="Tahoma" w:cs="Tahoma"/>
            <w:color w:val="4C506A"/>
            <w:sz w:val="18"/>
            <w:szCs w:val="18"/>
            <w:u w:val="single"/>
          </w:rPr>
          <w:t>Psalm 95:6</w:t>
        </w:r>
      </w:hyperlink>
      <w:r w:rsidRPr="00F20C82">
        <w:rPr>
          <w:rFonts w:ascii="Tahoma" w:hAnsi="Tahoma" w:cs="Tahoma"/>
          <w:color w:val="333333"/>
          <w:sz w:val="18"/>
          <w:szCs w:val="18"/>
        </w:rPr>
        <w:t>,</w:t>
      </w:r>
      <w:hyperlink r:id="rId19" w:tgtFrame="_blank" w:history="1">
        <w:r w:rsidRPr="00F20C82">
          <w:rPr>
            <w:rFonts w:ascii="Tahoma" w:hAnsi="Tahoma" w:cs="Tahoma"/>
            <w:color w:val="4C506A"/>
            <w:sz w:val="18"/>
            <w:szCs w:val="18"/>
            <w:u w:val="single"/>
          </w:rPr>
          <w:t>7</w:t>
        </w:r>
      </w:hyperlink>
      <w:r w:rsidRPr="00F20C82">
        <w:rPr>
          <w:rFonts w:ascii="Tahoma" w:hAnsi="Tahoma" w:cs="Tahoma"/>
          <w:color w:val="333333"/>
          <w:sz w:val="18"/>
          <w:szCs w:val="18"/>
        </w:rPr>
        <w:t xml:space="preserve">, </w:t>
      </w:r>
      <w:hyperlink r:id="rId20" w:tgtFrame="_blank" w:history="1">
        <w:r w:rsidRPr="00F20C82">
          <w:rPr>
            <w:rFonts w:ascii="Tahoma" w:hAnsi="Tahoma" w:cs="Tahoma"/>
            <w:color w:val="4C506A"/>
            <w:sz w:val="18"/>
            <w:szCs w:val="18"/>
            <w:u w:val="single"/>
          </w:rPr>
          <w:t>Psalm 99:5</w:t>
        </w:r>
      </w:hyperlink>
      <w:r w:rsidRPr="00F20C82">
        <w:rPr>
          <w:rFonts w:ascii="Tahoma" w:hAnsi="Tahoma" w:cs="Tahoma"/>
          <w:color w:val="333333"/>
          <w:sz w:val="18"/>
          <w:szCs w:val="18"/>
        </w:rPr>
        <w:br/>
        <w:t>1. Private–personal</w:t>
      </w:r>
      <w:r w:rsidRPr="00F20C82">
        <w:rPr>
          <w:rFonts w:ascii="Tahoma" w:hAnsi="Tahoma" w:cs="Tahoma"/>
          <w:color w:val="333333"/>
          <w:sz w:val="18"/>
          <w:szCs w:val="18"/>
        </w:rPr>
        <w:br/>
        <w:t>2. Communal–nourishes personal</w:t>
      </w:r>
      <w:r w:rsidRPr="00F20C82">
        <w:rPr>
          <w:rFonts w:ascii="Tahoma" w:hAnsi="Tahoma" w:cs="Tahoma"/>
          <w:color w:val="333333"/>
          <w:sz w:val="18"/>
          <w:szCs w:val="18"/>
        </w:rPr>
        <w:br/>
        <w:t xml:space="preserve">D. Fellowship </w:t>
      </w:r>
      <w:hyperlink r:id="rId21" w:tooltip="Read Gal. 2:9 in the NET Bible(r)" w:history="1">
        <w:r w:rsidRPr="00F20C82">
          <w:rPr>
            <w:rFonts w:ascii="Tahoma" w:hAnsi="Tahoma" w:cs="Tahoma"/>
            <w:color w:val="72A545"/>
            <w:sz w:val="18"/>
            <w:szCs w:val="18"/>
            <w:u w:val="single"/>
          </w:rPr>
          <w:t>Gal. 2:9</w:t>
        </w:r>
      </w:hyperlink>
      <w:r w:rsidRPr="00F20C82">
        <w:rPr>
          <w:rFonts w:ascii="Tahoma" w:hAnsi="Tahoma" w:cs="Tahoma"/>
          <w:color w:val="333333"/>
          <w:sz w:val="18"/>
          <w:szCs w:val="18"/>
        </w:rPr>
        <w:t xml:space="preserve">, I </w:t>
      </w:r>
      <w:hyperlink r:id="rId22" w:tooltip="Read John 1:3 in the NET Bible(r)" w:history="1">
        <w:r w:rsidRPr="00F20C82">
          <w:rPr>
            <w:rFonts w:ascii="Tahoma" w:hAnsi="Tahoma" w:cs="Tahoma"/>
            <w:color w:val="72A545"/>
            <w:sz w:val="18"/>
            <w:szCs w:val="18"/>
            <w:u w:val="single"/>
          </w:rPr>
          <w:t>John 1:3</w:t>
        </w:r>
      </w:hyperlink>
      <w:r w:rsidRPr="00F20C82">
        <w:rPr>
          <w:rFonts w:ascii="Tahoma" w:hAnsi="Tahoma" w:cs="Tahoma"/>
          <w:color w:val="333333"/>
          <w:sz w:val="18"/>
          <w:szCs w:val="18"/>
        </w:rPr>
        <w:br/>
        <w:t xml:space="preserve">E. Nurture </w:t>
      </w:r>
      <w:hyperlink r:id="rId23" w:tgtFrame="_blank" w:history="1">
        <w:r w:rsidRPr="00F20C82">
          <w:rPr>
            <w:rFonts w:ascii="Tahoma" w:hAnsi="Tahoma" w:cs="Tahoma"/>
            <w:color w:val="4C506A"/>
            <w:sz w:val="18"/>
            <w:szCs w:val="18"/>
            <w:u w:val="single"/>
          </w:rPr>
          <w:t>I Peter 2:9</w:t>
        </w:r>
      </w:hyperlink>
      <w:r w:rsidRPr="00F20C82">
        <w:rPr>
          <w:rFonts w:ascii="Tahoma" w:hAnsi="Tahoma" w:cs="Tahoma"/>
          <w:color w:val="333333"/>
          <w:sz w:val="18"/>
          <w:szCs w:val="18"/>
        </w:rPr>
        <w:t xml:space="preserve">, </w:t>
      </w:r>
      <w:hyperlink r:id="rId24" w:tooltip="Read Acts 2:42 in the NET Bible(r)" w:history="1">
        <w:r w:rsidRPr="00F20C82">
          <w:rPr>
            <w:rFonts w:ascii="Tahoma" w:hAnsi="Tahoma" w:cs="Tahoma"/>
            <w:color w:val="72A545"/>
            <w:sz w:val="18"/>
            <w:szCs w:val="18"/>
            <w:u w:val="single"/>
          </w:rPr>
          <w:t>Acts 2:42</w:t>
        </w:r>
      </w:hyperlink>
      <w:r w:rsidRPr="00F20C82">
        <w:rPr>
          <w:rFonts w:ascii="Tahoma" w:hAnsi="Tahoma" w:cs="Tahoma"/>
          <w:color w:val="333333"/>
          <w:sz w:val="18"/>
          <w:szCs w:val="18"/>
        </w:rPr>
        <w:t xml:space="preserve">, </w:t>
      </w:r>
      <w:hyperlink r:id="rId25" w:tgtFrame="_blank" w:history="1">
        <w:r w:rsidRPr="00F20C82">
          <w:rPr>
            <w:rFonts w:ascii="Tahoma" w:hAnsi="Tahoma" w:cs="Tahoma"/>
            <w:color w:val="4C506A"/>
            <w:sz w:val="18"/>
            <w:szCs w:val="18"/>
            <w:u w:val="single"/>
          </w:rPr>
          <w:t>I Thess. 2:11</w:t>
        </w:r>
      </w:hyperlink>
      <w:r w:rsidRPr="00F20C82">
        <w:rPr>
          <w:rFonts w:ascii="Tahoma" w:hAnsi="Tahoma" w:cs="Tahoma"/>
          <w:color w:val="333333"/>
          <w:sz w:val="18"/>
          <w:szCs w:val="18"/>
        </w:rPr>
        <w:t>,</w:t>
      </w:r>
      <w:hyperlink r:id="rId26" w:tgtFrame="_blank" w:history="1">
        <w:r w:rsidRPr="00F20C82">
          <w:rPr>
            <w:rFonts w:ascii="Tahoma" w:hAnsi="Tahoma" w:cs="Tahoma"/>
            <w:color w:val="4C506A"/>
            <w:sz w:val="18"/>
            <w:szCs w:val="18"/>
            <w:u w:val="single"/>
          </w:rPr>
          <w:t>12</w:t>
        </w:r>
      </w:hyperlink>
      <w:r w:rsidRPr="00F20C82">
        <w:rPr>
          <w:rFonts w:ascii="Tahoma" w:hAnsi="Tahoma" w:cs="Tahoma"/>
          <w:color w:val="333333"/>
          <w:sz w:val="18"/>
          <w:szCs w:val="18"/>
        </w:rPr>
        <w:br/>
        <w:t xml:space="preserve">F. Service </w:t>
      </w:r>
      <w:hyperlink r:id="rId27" w:tooltip="Read Gal. 5:13 in the NET Bible(r)" w:history="1">
        <w:r w:rsidRPr="00F20C82">
          <w:rPr>
            <w:rFonts w:ascii="Tahoma" w:hAnsi="Tahoma" w:cs="Tahoma"/>
            <w:color w:val="72A545"/>
            <w:sz w:val="18"/>
            <w:szCs w:val="18"/>
            <w:u w:val="single"/>
          </w:rPr>
          <w:t>Gal. 5:13</w:t>
        </w:r>
      </w:hyperlink>
      <w:r w:rsidRPr="00F20C82">
        <w:rPr>
          <w:rFonts w:ascii="Tahoma" w:hAnsi="Tahoma" w:cs="Tahoma"/>
          <w:color w:val="333333"/>
          <w:sz w:val="18"/>
          <w:szCs w:val="18"/>
        </w:rPr>
        <w:t>,14</w:t>
      </w:r>
    </w:p>
    <w:p w:rsidR="00F20C82" w:rsidRPr="00F20C82" w:rsidRDefault="00F20C82" w:rsidP="00F20C82">
      <w:pPr>
        <w:spacing w:before="100" w:beforeAutospacing="1" w:after="100" w:afterAutospacing="1" w:line="312" w:lineRule="auto"/>
        <w:rPr>
          <w:rFonts w:ascii="Tahoma" w:hAnsi="Tahoma" w:cs="Tahoma"/>
          <w:color w:val="333333"/>
          <w:sz w:val="18"/>
          <w:szCs w:val="18"/>
        </w:rPr>
      </w:pPr>
      <w:r w:rsidRPr="00F20C82">
        <w:rPr>
          <w:rFonts w:ascii="Tahoma" w:hAnsi="Tahoma" w:cs="Tahoma"/>
          <w:color w:val="333333"/>
          <w:sz w:val="18"/>
          <w:szCs w:val="18"/>
        </w:rPr>
        <w:t>IV. A Lay Person as Part of the Body of Christ–the Church</w:t>
      </w:r>
      <w:r w:rsidRPr="00F20C82">
        <w:rPr>
          <w:rFonts w:ascii="Tahoma" w:hAnsi="Tahoma" w:cs="Tahoma"/>
          <w:color w:val="333333"/>
          <w:sz w:val="18"/>
          <w:szCs w:val="18"/>
        </w:rPr>
        <w:br/>
        <w:t>A. Is a sinner redeemed by God’s Grace and, as a Christian, lives a life that reflects the love of Jesus.</w:t>
      </w:r>
      <w:r w:rsidRPr="00F20C82">
        <w:rPr>
          <w:rFonts w:ascii="Tahoma" w:hAnsi="Tahoma" w:cs="Tahoma"/>
          <w:color w:val="333333"/>
          <w:sz w:val="18"/>
          <w:szCs w:val="18"/>
        </w:rPr>
        <w:br/>
        <w:t xml:space="preserve">B. Every Christian is a minister of Christ in the Ministry of Service. In </w:t>
      </w:r>
      <w:hyperlink r:id="rId28" w:tooltip="Read Matt. 20:28 in the NET Bible(r)" w:history="1">
        <w:r w:rsidRPr="00F20C82">
          <w:rPr>
            <w:rFonts w:ascii="Tahoma" w:hAnsi="Tahoma" w:cs="Tahoma"/>
            <w:color w:val="72A545"/>
            <w:sz w:val="18"/>
            <w:szCs w:val="18"/>
            <w:u w:val="single"/>
          </w:rPr>
          <w:t>Matt. 20:28</w:t>
        </w:r>
      </w:hyperlink>
      <w:r w:rsidRPr="00F20C82">
        <w:rPr>
          <w:rFonts w:ascii="Tahoma" w:hAnsi="Tahoma" w:cs="Tahoma"/>
          <w:color w:val="333333"/>
          <w:sz w:val="18"/>
          <w:szCs w:val="18"/>
        </w:rPr>
        <w:t>, an example is given by Christ to serve others. We must give of ourselves to others by using the gifts, talents, and abilities given to us by God. I Cor. 12</w:t>
      </w:r>
      <w:r w:rsidRPr="00F20C82">
        <w:rPr>
          <w:rFonts w:ascii="Tahoma" w:hAnsi="Tahoma" w:cs="Tahoma"/>
          <w:color w:val="333333"/>
          <w:sz w:val="18"/>
          <w:szCs w:val="18"/>
        </w:rPr>
        <w:br/>
        <w:t>V. God’s Gifts to His Children</w:t>
      </w:r>
      <w:r w:rsidRPr="00F20C82">
        <w:rPr>
          <w:rFonts w:ascii="Tahoma" w:hAnsi="Tahoma" w:cs="Tahoma"/>
          <w:color w:val="333333"/>
          <w:sz w:val="18"/>
          <w:szCs w:val="18"/>
        </w:rPr>
        <w:br/>
        <w:t xml:space="preserve">A. They differ–not the same for all people I Cor. 12, I Cor. 14, </w:t>
      </w:r>
      <w:hyperlink r:id="rId29" w:tooltip="Read Romans 12:6-8 in the NET Bible(r)" w:history="1">
        <w:r w:rsidRPr="00F20C82">
          <w:rPr>
            <w:rFonts w:ascii="Tahoma" w:hAnsi="Tahoma" w:cs="Tahoma"/>
            <w:color w:val="72A545"/>
            <w:sz w:val="18"/>
            <w:szCs w:val="18"/>
            <w:u w:val="single"/>
          </w:rPr>
          <w:t>Romans 12:6-8</w:t>
        </w:r>
      </w:hyperlink>
      <w:r w:rsidRPr="00F20C82">
        <w:rPr>
          <w:rFonts w:ascii="Tahoma" w:hAnsi="Tahoma" w:cs="Tahoma"/>
          <w:color w:val="333333"/>
          <w:sz w:val="18"/>
          <w:szCs w:val="18"/>
        </w:rPr>
        <w:br/>
        <w:t>B. They are related - all pa</w:t>
      </w:r>
      <w:r w:rsidR="00B1270C">
        <w:rPr>
          <w:rFonts w:ascii="Tahoma" w:hAnsi="Tahoma" w:cs="Tahoma"/>
          <w:color w:val="333333"/>
          <w:sz w:val="18"/>
          <w:szCs w:val="18"/>
        </w:rPr>
        <w:t>rts needed I Cor. 12, to supple</w:t>
      </w:r>
      <w:r w:rsidRPr="00F20C82">
        <w:rPr>
          <w:rFonts w:ascii="Tahoma" w:hAnsi="Tahoma" w:cs="Tahoma"/>
          <w:color w:val="333333"/>
          <w:sz w:val="18"/>
          <w:szCs w:val="18"/>
        </w:rPr>
        <w:t>ment and/or complement each other with weaknesses and strengths.</w:t>
      </w:r>
      <w:r w:rsidRPr="00F20C82">
        <w:rPr>
          <w:rFonts w:ascii="Tahoma" w:hAnsi="Tahoma" w:cs="Tahoma"/>
          <w:color w:val="333333"/>
          <w:sz w:val="18"/>
          <w:szCs w:val="18"/>
        </w:rPr>
        <w:br/>
        <w:t>(An example is appropriate here.)</w:t>
      </w:r>
      <w:r w:rsidRPr="00F20C82">
        <w:rPr>
          <w:rFonts w:ascii="Tahoma" w:hAnsi="Tahoma" w:cs="Tahoma"/>
          <w:color w:val="333333"/>
          <w:sz w:val="18"/>
          <w:szCs w:val="18"/>
        </w:rPr>
        <w:br/>
        <w:t>C. They need to be:</w:t>
      </w:r>
      <w:r w:rsidRPr="00F20C82">
        <w:rPr>
          <w:rFonts w:ascii="Tahoma" w:hAnsi="Tahoma" w:cs="Tahoma"/>
          <w:color w:val="333333"/>
          <w:sz w:val="18"/>
          <w:szCs w:val="18"/>
        </w:rPr>
        <w:br/>
        <w:t>1. Discovered - God called you where you are with a purpose</w:t>
      </w:r>
      <w:r w:rsidRPr="00F20C82">
        <w:rPr>
          <w:rFonts w:ascii="Tahoma" w:hAnsi="Tahoma" w:cs="Tahoma"/>
          <w:color w:val="333333"/>
          <w:sz w:val="18"/>
          <w:szCs w:val="18"/>
        </w:rPr>
        <w:br/>
        <w:t>2. Dedicated - for the gl</w:t>
      </w:r>
      <w:r w:rsidR="00B1270C">
        <w:rPr>
          <w:rFonts w:ascii="Tahoma" w:hAnsi="Tahoma" w:cs="Tahoma"/>
          <w:color w:val="333333"/>
          <w:sz w:val="18"/>
          <w:szCs w:val="18"/>
        </w:rPr>
        <w:t>ory of God or for self? For wel</w:t>
      </w:r>
      <w:r w:rsidRPr="00F20C82">
        <w:rPr>
          <w:rFonts w:ascii="Tahoma" w:hAnsi="Tahoma" w:cs="Tahoma"/>
          <w:color w:val="333333"/>
          <w:sz w:val="18"/>
          <w:szCs w:val="18"/>
        </w:rPr>
        <w:t>fare of the Church or for my desires?</w:t>
      </w:r>
      <w:r w:rsidRPr="00F20C82">
        <w:rPr>
          <w:rFonts w:ascii="Tahoma" w:hAnsi="Tahoma" w:cs="Tahoma"/>
          <w:color w:val="333333"/>
          <w:sz w:val="18"/>
          <w:szCs w:val="18"/>
        </w:rPr>
        <w:br/>
        <w:t xml:space="preserve">3. Developed - God equips </w:t>
      </w:r>
      <w:r w:rsidR="00B1270C">
        <w:rPr>
          <w:rFonts w:ascii="Tahoma" w:hAnsi="Tahoma" w:cs="Tahoma"/>
          <w:color w:val="333333"/>
          <w:sz w:val="18"/>
          <w:szCs w:val="18"/>
        </w:rPr>
        <w:t>us for each task; to receive en</w:t>
      </w:r>
      <w:r w:rsidRPr="00F20C82">
        <w:rPr>
          <w:rFonts w:ascii="Tahoma" w:hAnsi="Tahoma" w:cs="Tahoma"/>
          <w:color w:val="333333"/>
          <w:sz w:val="18"/>
          <w:szCs w:val="18"/>
        </w:rPr>
        <w:t>couragement; Learn from those who have gone on before us.</w:t>
      </w:r>
      <w:r w:rsidRPr="00F20C82">
        <w:rPr>
          <w:rFonts w:ascii="Tahoma" w:hAnsi="Tahoma" w:cs="Tahoma"/>
          <w:color w:val="333333"/>
          <w:sz w:val="18"/>
          <w:szCs w:val="18"/>
        </w:rPr>
        <w:br/>
        <w:t>4. Deployed - in the Church and in the world.</w:t>
      </w:r>
      <w:r w:rsidRPr="00F20C82">
        <w:rPr>
          <w:rFonts w:ascii="Tahoma" w:hAnsi="Tahoma" w:cs="Tahoma"/>
          <w:color w:val="333333"/>
          <w:sz w:val="18"/>
          <w:szCs w:val="18"/>
        </w:rPr>
        <w:br/>
        <w:t>VI. Clergy-Laity Distinctions/Ministry Together</w:t>
      </w:r>
      <w:r w:rsidRPr="00F20C82">
        <w:rPr>
          <w:rFonts w:ascii="Tahoma" w:hAnsi="Tahoma" w:cs="Tahoma"/>
          <w:color w:val="333333"/>
          <w:sz w:val="18"/>
          <w:szCs w:val="18"/>
        </w:rPr>
        <w:br/>
        <w:t xml:space="preserve">A. Clergy (Shepherd </w:t>
      </w:r>
      <w:hyperlink r:id="rId30" w:tgtFrame="_blank" w:history="1">
        <w:r w:rsidRPr="00F20C82">
          <w:rPr>
            <w:rFonts w:ascii="Tahoma" w:hAnsi="Tahoma" w:cs="Tahoma"/>
            <w:color w:val="4C506A"/>
            <w:sz w:val="18"/>
            <w:szCs w:val="18"/>
            <w:u w:val="single"/>
          </w:rPr>
          <w:t>I Peter 5:1-3</w:t>
        </w:r>
      </w:hyperlink>
      <w:r w:rsidRPr="00F20C82">
        <w:rPr>
          <w:rFonts w:ascii="Tahoma" w:hAnsi="Tahoma" w:cs="Tahoma"/>
          <w:color w:val="333333"/>
          <w:sz w:val="18"/>
          <w:szCs w:val="18"/>
        </w:rPr>
        <w:t>)</w:t>
      </w:r>
      <w:r w:rsidRPr="00F20C82">
        <w:rPr>
          <w:rFonts w:ascii="Tahoma" w:hAnsi="Tahoma" w:cs="Tahoma"/>
          <w:color w:val="333333"/>
          <w:sz w:val="18"/>
          <w:szCs w:val="18"/>
        </w:rPr>
        <w:br/>
        <w:t xml:space="preserve">1. Called by God to help equip saints for ministry </w:t>
      </w:r>
      <w:hyperlink r:id="rId31" w:tooltip="Read Eph. 4:11-13 in the NET Bible(r)" w:history="1">
        <w:r w:rsidRPr="00F20C82">
          <w:rPr>
            <w:rFonts w:ascii="Tahoma" w:hAnsi="Tahoma" w:cs="Tahoma"/>
            <w:color w:val="72A545"/>
            <w:sz w:val="18"/>
            <w:szCs w:val="18"/>
            <w:u w:val="single"/>
          </w:rPr>
          <w:t>Eph. 4:11-13</w:t>
        </w:r>
      </w:hyperlink>
      <w:r w:rsidRPr="00F20C82">
        <w:rPr>
          <w:rFonts w:ascii="Tahoma" w:hAnsi="Tahoma" w:cs="Tahoma"/>
          <w:color w:val="333333"/>
          <w:sz w:val="18"/>
          <w:szCs w:val="18"/>
        </w:rPr>
        <w:br/>
        <w:t>2. Ministry is indispensible, but is not meant to perform total ministry of Christ</w:t>
      </w:r>
      <w:r w:rsidRPr="00F20C82">
        <w:rPr>
          <w:rFonts w:ascii="Tahoma" w:hAnsi="Tahoma" w:cs="Tahoma"/>
          <w:color w:val="333333"/>
          <w:sz w:val="18"/>
          <w:szCs w:val="18"/>
        </w:rPr>
        <w:br/>
        <w:t xml:space="preserve">B. Laity (Sheep </w:t>
      </w:r>
      <w:hyperlink r:id="rId32" w:tgtFrame="_blank" w:history="1">
        <w:r w:rsidRPr="00F20C82">
          <w:rPr>
            <w:rFonts w:ascii="Tahoma" w:hAnsi="Tahoma" w:cs="Tahoma"/>
            <w:color w:val="4C506A"/>
            <w:sz w:val="18"/>
            <w:szCs w:val="18"/>
            <w:u w:val="single"/>
          </w:rPr>
          <w:t>Psalm 100:3</w:t>
        </w:r>
      </w:hyperlink>
      <w:r w:rsidRPr="00F20C82">
        <w:rPr>
          <w:rFonts w:ascii="Tahoma" w:hAnsi="Tahoma" w:cs="Tahoma"/>
          <w:color w:val="333333"/>
          <w:sz w:val="18"/>
          <w:szCs w:val="18"/>
        </w:rPr>
        <w:t xml:space="preserve">, </w:t>
      </w:r>
      <w:hyperlink r:id="rId33" w:tgtFrame="_blank" w:history="1">
        <w:r w:rsidRPr="00F20C82">
          <w:rPr>
            <w:rFonts w:ascii="Tahoma" w:hAnsi="Tahoma" w:cs="Tahoma"/>
            <w:color w:val="4C506A"/>
            <w:sz w:val="18"/>
            <w:szCs w:val="18"/>
            <w:u w:val="single"/>
          </w:rPr>
          <w:t>Psalm 95:7</w:t>
        </w:r>
      </w:hyperlink>
      <w:r w:rsidRPr="00F20C82">
        <w:rPr>
          <w:rFonts w:ascii="Tahoma" w:hAnsi="Tahoma" w:cs="Tahoma"/>
          <w:color w:val="333333"/>
          <w:sz w:val="18"/>
          <w:szCs w:val="18"/>
        </w:rPr>
        <w:t>)</w:t>
      </w:r>
      <w:r w:rsidRPr="00F20C82">
        <w:rPr>
          <w:rFonts w:ascii="Tahoma" w:hAnsi="Tahoma" w:cs="Tahoma"/>
          <w:color w:val="333333"/>
          <w:sz w:val="18"/>
          <w:szCs w:val="18"/>
        </w:rPr>
        <w:br/>
        <w:t xml:space="preserve">Also called by God to help prepare all His people for service </w:t>
      </w:r>
      <w:hyperlink r:id="rId34" w:tooltip="Read Eph. 4:11-16 in the NET Bible(r)" w:history="1">
        <w:r w:rsidRPr="00F20C82">
          <w:rPr>
            <w:rFonts w:ascii="Tahoma" w:hAnsi="Tahoma" w:cs="Tahoma"/>
            <w:color w:val="72A545"/>
            <w:sz w:val="18"/>
            <w:szCs w:val="18"/>
            <w:u w:val="single"/>
          </w:rPr>
          <w:t>Eph. 4:11-16</w:t>
        </w:r>
      </w:hyperlink>
      <w:r w:rsidRPr="00F20C82">
        <w:rPr>
          <w:rFonts w:ascii="Tahoma" w:hAnsi="Tahoma" w:cs="Tahoma"/>
          <w:color w:val="333333"/>
          <w:sz w:val="18"/>
          <w:szCs w:val="18"/>
        </w:rPr>
        <w:br/>
        <w:t xml:space="preserve">C. Both are called to a Supernatural Work but only God can change lives of men and women. </w:t>
      </w:r>
      <w:hyperlink r:id="rId35" w:tooltip="Read Isaiah 50:4 in the NET Bible(r)" w:history="1">
        <w:r w:rsidRPr="00F20C82">
          <w:rPr>
            <w:rFonts w:ascii="Tahoma" w:hAnsi="Tahoma" w:cs="Tahoma"/>
            <w:color w:val="72A545"/>
            <w:sz w:val="18"/>
            <w:szCs w:val="18"/>
            <w:u w:val="single"/>
          </w:rPr>
          <w:t>Isaiah 50:4</w:t>
        </w:r>
      </w:hyperlink>
      <w:r w:rsidRPr="00F20C82">
        <w:rPr>
          <w:rFonts w:ascii="Tahoma" w:hAnsi="Tahoma" w:cs="Tahoma"/>
          <w:color w:val="333333"/>
          <w:sz w:val="18"/>
          <w:szCs w:val="18"/>
        </w:rPr>
        <w:t xml:space="preserve">, Col. 3:ib, </w:t>
      </w:r>
      <w:hyperlink r:id="rId36" w:tgtFrame="_blank" w:history="1">
        <w:r w:rsidRPr="00F20C82">
          <w:rPr>
            <w:rFonts w:ascii="Tahoma" w:hAnsi="Tahoma" w:cs="Tahoma"/>
            <w:color w:val="4C506A"/>
            <w:sz w:val="18"/>
            <w:szCs w:val="18"/>
            <w:u w:val="single"/>
          </w:rPr>
          <w:t>I Sam. 16:7</w:t>
        </w:r>
      </w:hyperlink>
      <w:r w:rsidRPr="00F20C82">
        <w:rPr>
          <w:rFonts w:ascii="Tahoma" w:hAnsi="Tahoma" w:cs="Tahoma"/>
          <w:color w:val="333333"/>
          <w:sz w:val="18"/>
          <w:szCs w:val="18"/>
        </w:rPr>
        <w:t xml:space="preserve">, </w:t>
      </w:r>
      <w:hyperlink r:id="rId37" w:tooltip="Read Jer. 24:7 in the NET Bible(r)" w:history="1">
        <w:r w:rsidRPr="00F20C82">
          <w:rPr>
            <w:rFonts w:ascii="Tahoma" w:hAnsi="Tahoma" w:cs="Tahoma"/>
            <w:color w:val="72A545"/>
            <w:sz w:val="18"/>
            <w:szCs w:val="18"/>
            <w:u w:val="single"/>
          </w:rPr>
          <w:t>Jer. 24:7</w:t>
        </w:r>
      </w:hyperlink>
      <w:r w:rsidRPr="00F20C82">
        <w:rPr>
          <w:rFonts w:ascii="Tahoma" w:hAnsi="Tahoma" w:cs="Tahoma"/>
          <w:color w:val="333333"/>
          <w:sz w:val="18"/>
          <w:szCs w:val="18"/>
        </w:rPr>
        <w:t xml:space="preserve">, </w:t>
      </w:r>
      <w:hyperlink r:id="rId38" w:tooltip="Read Heb. 4:12 in the NET Bible(r)" w:history="1">
        <w:r w:rsidRPr="00F20C82">
          <w:rPr>
            <w:rFonts w:ascii="Tahoma" w:hAnsi="Tahoma" w:cs="Tahoma"/>
            <w:color w:val="72A545"/>
            <w:sz w:val="18"/>
            <w:szCs w:val="18"/>
            <w:u w:val="single"/>
          </w:rPr>
          <w:t>Heb. 4:12</w:t>
        </w:r>
      </w:hyperlink>
      <w:r w:rsidRPr="00F20C82">
        <w:rPr>
          <w:rFonts w:ascii="Tahoma" w:hAnsi="Tahoma" w:cs="Tahoma"/>
          <w:color w:val="333333"/>
          <w:sz w:val="18"/>
          <w:szCs w:val="18"/>
        </w:rPr>
        <w:br/>
        <w:t>VII. What is my Role?</w:t>
      </w:r>
      <w:r w:rsidRPr="00F20C82">
        <w:rPr>
          <w:rFonts w:ascii="Tahoma" w:hAnsi="Tahoma" w:cs="Tahoma"/>
          <w:color w:val="333333"/>
          <w:sz w:val="18"/>
          <w:szCs w:val="18"/>
        </w:rPr>
        <w:br/>
        <w:t xml:space="preserve">A. Ministry is ‘to serve’. </w:t>
      </w:r>
      <w:hyperlink r:id="rId39" w:tooltip="Read Matt. 20:28 in the NET Bible(r)" w:history="1">
        <w:r w:rsidRPr="00F20C82">
          <w:rPr>
            <w:rFonts w:ascii="Tahoma" w:hAnsi="Tahoma" w:cs="Tahoma"/>
            <w:color w:val="72A545"/>
            <w:sz w:val="18"/>
            <w:szCs w:val="18"/>
            <w:u w:val="single"/>
          </w:rPr>
          <w:t>Matt. 20:28</w:t>
        </w:r>
      </w:hyperlink>
      <w:r w:rsidRPr="00F20C82">
        <w:rPr>
          <w:rFonts w:ascii="Tahoma" w:hAnsi="Tahoma" w:cs="Tahoma"/>
          <w:color w:val="333333"/>
          <w:sz w:val="18"/>
          <w:szCs w:val="18"/>
        </w:rPr>
        <w:br/>
        <w:t xml:space="preserve">B. Need to use our abilities and talents to bring people to Christ </w:t>
      </w:r>
      <w:hyperlink r:id="rId40" w:tooltip="Read Romans 12:6-8 in the NET Bible(r)" w:history="1">
        <w:r w:rsidRPr="00F20C82">
          <w:rPr>
            <w:rFonts w:ascii="Tahoma" w:hAnsi="Tahoma" w:cs="Tahoma"/>
            <w:color w:val="72A545"/>
            <w:sz w:val="18"/>
            <w:szCs w:val="18"/>
            <w:u w:val="single"/>
          </w:rPr>
          <w:t>Romans 12:6-8</w:t>
        </w:r>
      </w:hyperlink>
      <w:r w:rsidRPr="00F20C82">
        <w:rPr>
          <w:rFonts w:ascii="Tahoma" w:hAnsi="Tahoma" w:cs="Tahoma"/>
          <w:color w:val="333333"/>
          <w:sz w:val="18"/>
          <w:szCs w:val="18"/>
        </w:rPr>
        <w:br/>
        <w:t xml:space="preserve">C. Call to self-giving in Christ </w:t>
      </w:r>
      <w:hyperlink r:id="rId41" w:tgtFrame="_blank" w:history="1">
        <w:r w:rsidRPr="00F20C82">
          <w:rPr>
            <w:rFonts w:ascii="Tahoma" w:hAnsi="Tahoma" w:cs="Tahoma"/>
            <w:color w:val="4C506A"/>
            <w:sz w:val="18"/>
            <w:szCs w:val="18"/>
            <w:u w:val="single"/>
          </w:rPr>
          <w:t>I Cor. 15:58c</w:t>
        </w:r>
      </w:hyperlink>
    </w:p>
    <w:p w:rsidR="00F20C82" w:rsidRPr="00F20C82" w:rsidRDefault="00F20C82" w:rsidP="00F20C82">
      <w:pPr>
        <w:spacing w:before="100" w:beforeAutospacing="1" w:after="100" w:afterAutospacing="1" w:line="312" w:lineRule="auto"/>
        <w:rPr>
          <w:rFonts w:ascii="Tahoma" w:hAnsi="Tahoma" w:cs="Tahoma"/>
          <w:color w:val="333333"/>
          <w:sz w:val="18"/>
          <w:szCs w:val="18"/>
        </w:rPr>
      </w:pPr>
      <w:r w:rsidRPr="00F20C82">
        <w:rPr>
          <w:rFonts w:ascii="Tahoma" w:hAnsi="Tahoma" w:cs="Tahoma"/>
          <w:color w:val="333333"/>
          <w:sz w:val="18"/>
          <w:szCs w:val="18"/>
        </w:rPr>
        <w:t>I was always complaining that my work was being interrupted until I realized that my interruptions were my work.</w:t>
      </w:r>
    </w:p>
    <w:p w:rsidR="00F20C82" w:rsidRPr="00F20C82" w:rsidRDefault="00F20C82" w:rsidP="00F20C82">
      <w:pPr>
        <w:spacing w:before="100" w:beforeAutospacing="1" w:after="100" w:afterAutospacing="1" w:line="312" w:lineRule="auto"/>
        <w:rPr>
          <w:rFonts w:ascii="Tahoma" w:hAnsi="Tahoma" w:cs="Tahoma"/>
          <w:color w:val="333333"/>
          <w:sz w:val="18"/>
          <w:szCs w:val="18"/>
        </w:rPr>
      </w:pPr>
      <w:r w:rsidRPr="00F20C82">
        <w:rPr>
          <w:rFonts w:ascii="Tahoma" w:hAnsi="Tahoma" w:cs="Tahoma"/>
          <w:color w:val="333333"/>
          <w:sz w:val="18"/>
          <w:szCs w:val="18"/>
        </w:rPr>
        <w:t>ADDITIONAL NOTES/MATERIALS THAT MIGHT BE HELPFUL — LAITY</w:t>
      </w:r>
      <w:r w:rsidRPr="00F20C82">
        <w:rPr>
          <w:rFonts w:ascii="Tahoma" w:hAnsi="Tahoma" w:cs="Tahoma"/>
          <w:color w:val="333333"/>
          <w:sz w:val="18"/>
          <w:szCs w:val="18"/>
        </w:rPr>
        <w:br/>
        <w:t>The LAITY talk provides the framework for the rest of the lay talks. Other lay talks build on this one as a program to follow to find that effective place in the mission of Christ’s Church in the world.</w:t>
      </w:r>
      <w:r w:rsidRPr="00F20C82">
        <w:rPr>
          <w:rFonts w:ascii="Tahoma" w:hAnsi="Tahoma" w:cs="Tahoma"/>
          <w:color w:val="333333"/>
          <w:sz w:val="18"/>
          <w:szCs w:val="18"/>
        </w:rPr>
        <w:br/>
        <w:t>We have responsibility because we are members of that Body. God’s call to live the Christian Ideal is to be part of the everyday experience of life. God has a place for each person and all Christians are called to do the work He gives them.</w:t>
      </w:r>
    </w:p>
    <w:p w:rsidR="00E06681" w:rsidRDefault="00F20C82" w:rsidP="00F20C82">
      <w:r w:rsidRPr="00F20C82">
        <w:rPr>
          <w:rFonts w:ascii="Tahoma" w:hAnsi="Tahoma" w:cs="Tahoma"/>
          <w:color w:val="333333"/>
          <w:sz w:val="18"/>
          <w:szCs w:val="18"/>
        </w:rPr>
        <w:lastRenderedPageBreak/>
        <w:t>This talk is not meant to be profoundly theological or a lot of theory. But the speaker should be ‘alive’ when presenting this talk …be excited that each has his own niche or part in working in God’s Kingdom. God’s call is to each of us as individuals and gives purpose for life as Christians.</w:t>
      </w:r>
      <w:r w:rsidRPr="00F20C82">
        <w:rPr>
          <w:rFonts w:ascii="Tahoma" w:hAnsi="Tahoma" w:cs="Tahoma"/>
          <w:color w:val="333333"/>
          <w:sz w:val="18"/>
          <w:szCs w:val="18"/>
        </w:rPr>
        <w:br/>
        <w:t>Little is much in the hands of God.</w:t>
      </w:r>
      <w:r w:rsidRPr="00F20C82">
        <w:rPr>
          <w:rFonts w:ascii="Tahoma" w:hAnsi="Tahoma" w:cs="Tahoma"/>
          <w:color w:val="333333"/>
          <w:sz w:val="18"/>
          <w:szCs w:val="18"/>
        </w:rPr>
        <w:br/>
        <w:t>Call to self-giving.</w:t>
      </w:r>
    </w:p>
    <w:sectPr w:rsidR="00E06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82"/>
    <w:rsid w:val="005A662C"/>
    <w:rsid w:val="00B1270C"/>
    <w:rsid w:val="00D37874"/>
    <w:rsid w:val="00E06681"/>
    <w:rsid w:val="00F2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74510"/>
  <w15:docId w15:val="{F76E2BB4-9B1F-4691-A315-AA5B0A20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F20C82"/>
    <w:pPr>
      <w:spacing w:before="100" w:beforeAutospacing="1" w:after="100" w:afterAutospacing="1"/>
      <w:outlineLvl w:val="0"/>
    </w:pPr>
    <w:rPr>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C82"/>
    <w:rPr>
      <w:b/>
      <w:bCs/>
      <w:kern w:val="36"/>
      <w:sz w:val="34"/>
      <w:szCs w:val="34"/>
    </w:rPr>
  </w:style>
  <w:style w:type="character" w:styleId="Hyperlink">
    <w:name w:val="Hyperlink"/>
    <w:basedOn w:val="DefaultParagraphFont"/>
    <w:uiPriority w:val="99"/>
    <w:unhideWhenUsed/>
    <w:rsid w:val="00F20C82"/>
    <w:rPr>
      <w:color w:val="4C506A"/>
      <w:u w:val="single"/>
    </w:rPr>
  </w:style>
  <w:style w:type="character" w:styleId="Strong">
    <w:name w:val="Strong"/>
    <w:basedOn w:val="DefaultParagraphFont"/>
    <w:uiPriority w:val="22"/>
    <w:qFormat/>
    <w:rsid w:val="00F20C82"/>
    <w:rPr>
      <w:b/>
      <w:bCs/>
    </w:rPr>
  </w:style>
  <w:style w:type="paragraph" w:styleId="NormalWeb">
    <w:name w:val="Normal (Web)"/>
    <w:basedOn w:val="Normal"/>
    <w:uiPriority w:val="99"/>
    <w:unhideWhenUsed/>
    <w:rsid w:val="00F20C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02784">
      <w:bodyDiv w:val="1"/>
      <w:marLeft w:val="0"/>
      <w:marRight w:val="0"/>
      <w:marTop w:val="0"/>
      <w:marBottom w:val="0"/>
      <w:divBdr>
        <w:top w:val="none" w:sz="0" w:space="0" w:color="auto"/>
        <w:left w:val="none" w:sz="0" w:space="0" w:color="auto"/>
        <w:bottom w:val="none" w:sz="0" w:space="0" w:color="auto"/>
        <w:right w:val="none" w:sz="0" w:space="0" w:color="auto"/>
      </w:divBdr>
      <w:divsChild>
        <w:div w:id="2130279539">
          <w:marLeft w:val="0"/>
          <w:marRight w:val="0"/>
          <w:marTop w:val="0"/>
          <w:marBottom w:val="0"/>
          <w:divBdr>
            <w:top w:val="none" w:sz="0" w:space="0" w:color="auto"/>
            <w:left w:val="none" w:sz="0" w:space="0" w:color="auto"/>
            <w:bottom w:val="none" w:sz="0" w:space="0" w:color="auto"/>
            <w:right w:val="none" w:sz="0" w:space="0" w:color="auto"/>
          </w:divBdr>
          <w:divsChild>
            <w:div w:id="629671683">
              <w:marLeft w:val="0"/>
              <w:marRight w:val="0"/>
              <w:marTop w:val="0"/>
              <w:marBottom w:val="0"/>
              <w:divBdr>
                <w:top w:val="none" w:sz="0" w:space="0" w:color="auto"/>
                <w:left w:val="none" w:sz="0" w:space="0" w:color="auto"/>
                <w:bottom w:val="none" w:sz="0" w:space="0" w:color="auto"/>
                <w:right w:val="none" w:sz="0" w:space="0" w:color="auto"/>
              </w:divBdr>
              <w:divsChild>
                <w:div w:id="1074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bible.org/verse.php?book=col&amp;chapter=1&amp;verse=24" TargetMode="External"/><Relationship Id="rId13" Type="http://schemas.openxmlformats.org/officeDocument/2006/relationships/hyperlink" Target="http://net.bible.org/verse.php?book=eph&amp;chapter=3&amp;verse=10" TargetMode="External"/><Relationship Id="rId18" Type="http://schemas.openxmlformats.org/officeDocument/2006/relationships/hyperlink" Target="http://biblia.com/bible/niv/Psalm%2095.6" TargetMode="External"/><Relationship Id="rId26" Type="http://schemas.openxmlformats.org/officeDocument/2006/relationships/hyperlink" Target="http://biblia.com/bible/niv/I%20Thess%202.12" TargetMode="External"/><Relationship Id="rId39" Type="http://schemas.openxmlformats.org/officeDocument/2006/relationships/hyperlink" Target="http://net.bible.org/verse.php?book=mat&amp;chapter=20&amp;verse=28" TargetMode="External"/><Relationship Id="rId3" Type="http://schemas.openxmlformats.org/officeDocument/2006/relationships/webSettings" Target="webSettings.xml"/><Relationship Id="rId21" Type="http://schemas.openxmlformats.org/officeDocument/2006/relationships/hyperlink" Target="http://net.bible.org/verse.php?book=gal&amp;chapter=2&amp;verse=9" TargetMode="External"/><Relationship Id="rId34" Type="http://schemas.openxmlformats.org/officeDocument/2006/relationships/hyperlink" Target="http://net.bible.org/verse.php?book=eph&amp;chapter=4&amp;verse=11" TargetMode="External"/><Relationship Id="rId42" Type="http://schemas.openxmlformats.org/officeDocument/2006/relationships/fontTable" Target="fontTable.xml"/><Relationship Id="rId7" Type="http://schemas.openxmlformats.org/officeDocument/2006/relationships/hyperlink" Target="http://net.bible.org/verse.php?book=rom&amp;chapter=12&amp;verse=5" TargetMode="External"/><Relationship Id="rId12" Type="http://schemas.openxmlformats.org/officeDocument/2006/relationships/hyperlink" Target="http://net.bible.org/verse.php?book=mat&amp;chapter=16&amp;verse=18" TargetMode="External"/><Relationship Id="rId17" Type="http://schemas.openxmlformats.org/officeDocument/2006/relationships/hyperlink" Target="http://net.bible.org/verse.php?book=act&amp;chapter=22&amp;verse=15" TargetMode="External"/><Relationship Id="rId25" Type="http://schemas.openxmlformats.org/officeDocument/2006/relationships/hyperlink" Target="http://biblia.com/bible/niv/I%20Thess.%202.11" TargetMode="External"/><Relationship Id="rId33" Type="http://schemas.openxmlformats.org/officeDocument/2006/relationships/hyperlink" Target="http://biblia.com/bible/niv/Psalm%2095.7" TargetMode="External"/><Relationship Id="rId38" Type="http://schemas.openxmlformats.org/officeDocument/2006/relationships/hyperlink" Target="http://net.bible.org/verse.php?book=heb&amp;chapter=4&amp;verse=12" TargetMode="External"/><Relationship Id="rId2" Type="http://schemas.openxmlformats.org/officeDocument/2006/relationships/settings" Target="settings.xml"/><Relationship Id="rId16" Type="http://schemas.openxmlformats.org/officeDocument/2006/relationships/hyperlink" Target="http://net.bible.org/verse.php?book=act&amp;chapter=10&amp;verse=42" TargetMode="External"/><Relationship Id="rId20" Type="http://schemas.openxmlformats.org/officeDocument/2006/relationships/hyperlink" Target="http://biblia.com/bible/niv/Psalm%2099.5" TargetMode="External"/><Relationship Id="rId29" Type="http://schemas.openxmlformats.org/officeDocument/2006/relationships/hyperlink" Target="http://net.bible.org/verse.php?book=rom&amp;chapter=12&amp;verse=6" TargetMode="External"/><Relationship Id="rId41" Type="http://schemas.openxmlformats.org/officeDocument/2006/relationships/hyperlink" Target="http://biblia.com/bible/niv/I%20Cor.%2015.58c" TargetMode="External"/><Relationship Id="rId1" Type="http://schemas.openxmlformats.org/officeDocument/2006/relationships/styles" Target="styles.xml"/><Relationship Id="rId6" Type="http://schemas.openxmlformats.org/officeDocument/2006/relationships/hyperlink" Target="http://net.bible.org/verse.php?book=mat&amp;chapter=16&amp;verse=18" TargetMode="External"/><Relationship Id="rId11" Type="http://schemas.openxmlformats.org/officeDocument/2006/relationships/hyperlink" Target="http://net.bible.org/verse.php?book=phi&amp;chapter=3&amp;verse=12" TargetMode="External"/><Relationship Id="rId24" Type="http://schemas.openxmlformats.org/officeDocument/2006/relationships/hyperlink" Target="http://net.bible.org/verse.php?book=act&amp;chapter=2&amp;verse=42" TargetMode="External"/><Relationship Id="rId32" Type="http://schemas.openxmlformats.org/officeDocument/2006/relationships/hyperlink" Target="http://biblia.com/bible/niv/Psalm%20100.3" TargetMode="External"/><Relationship Id="rId37" Type="http://schemas.openxmlformats.org/officeDocument/2006/relationships/hyperlink" Target="http://net.bible.org/verse.php?book=jer&amp;chapter=24&amp;verse=7" TargetMode="External"/><Relationship Id="rId40" Type="http://schemas.openxmlformats.org/officeDocument/2006/relationships/hyperlink" Target="http://net.bible.org/verse.php?book=rom&amp;chapter=12&amp;verse=6" TargetMode="External"/><Relationship Id="rId5" Type="http://schemas.openxmlformats.org/officeDocument/2006/relationships/hyperlink" Target="http://net.bible.org/verse.php?book=eph&amp;chapter=2&amp;verse=20" TargetMode="External"/><Relationship Id="rId15" Type="http://schemas.openxmlformats.org/officeDocument/2006/relationships/hyperlink" Target="http://net.bible.org/verse.php?book=mar&amp;chapter=16&amp;verse=15" TargetMode="External"/><Relationship Id="rId23" Type="http://schemas.openxmlformats.org/officeDocument/2006/relationships/hyperlink" Target="http://biblia.com/bible/niv/I%20Peter%202.9" TargetMode="External"/><Relationship Id="rId28" Type="http://schemas.openxmlformats.org/officeDocument/2006/relationships/hyperlink" Target="http://net.bible.org/verse.php?book=mat&amp;chapter=20&amp;verse=28" TargetMode="External"/><Relationship Id="rId36" Type="http://schemas.openxmlformats.org/officeDocument/2006/relationships/hyperlink" Target="http://biblia.com/bible/niv/I%20Sam.%2016.7" TargetMode="External"/><Relationship Id="rId10" Type="http://schemas.openxmlformats.org/officeDocument/2006/relationships/hyperlink" Target="http://net.bible.org/verse.php?book=eph&amp;chapter=4&amp;verse=15" TargetMode="External"/><Relationship Id="rId19" Type="http://schemas.openxmlformats.org/officeDocument/2006/relationships/hyperlink" Target="http://biblia.com/bible/niv/Psalm%2095.7" TargetMode="External"/><Relationship Id="rId31" Type="http://schemas.openxmlformats.org/officeDocument/2006/relationships/hyperlink" Target="http://net.bible.org/verse.php?book=eph&amp;chapter=4&amp;verse=11" TargetMode="External"/><Relationship Id="rId4" Type="http://schemas.openxmlformats.org/officeDocument/2006/relationships/hyperlink" Target="http://biblia.com/bible/niv/Psalm%2010.14" TargetMode="External"/><Relationship Id="rId9" Type="http://schemas.openxmlformats.org/officeDocument/2006/relationships/hyperlink" Target="http://biblia.com/bible/niv/I%20Peter%202.9" TargetMode="External"/><Relationship Id="rId14" Type="http://schemas.openxmlformats.org/officeDocument/2006/relationships/hyperlink" Target="http://net.bible.org/verse.php?book=mat&amp;chapter=28&amp;verse=19" TargetMode="External"/><Relationship Id="rId22" Type="http://schemas.openxmlformats.org/officeDocument/2006/relationships/hyperlink" Target="http://net.bible.org/verse.php?book=joh&amp;chapter=1&amp;verse=3" TargetMode="External"/><Relationship Id="rId27" Type="http://schemas.openxmlformats.org/officeDocument/2006/relationships/hyperlink" Target="http://net.bible.org/verse.php?book=gal&amp;chapter=5&amp;verse=13" TargetMode="External"/><Relationship Id="rId30" Type="http://schemas.openxmlformats.org/officeDocument/2006/relationships/hyperlink" Target="http://biblia.com/bible/niv/I%20Peter%205.1-3" TargetMode="External"/><Relationship Id="rId35" Type="http://schemas.openxmlformats.org/officeDocument/2006/relationships/hyperlink" Target="http://net.bible.org/verse.php?book=isa&amp;chapter=50&amp;verse=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Heffelfinger</dc:creator>
  <cp:lastModifiedBy>larissa</cp:lastModifiedBy>
  <cp:revision>2</cp:revision>
  <dcterms:created xsi:type="dcterms:W3CDTF">2016-11-17T18:54:00Z</dcterms:created>
  <dcterms:modified xsi:type="dcterms:W3CDTF">2016-11-17T18:54:00Z</dcterms:modified>
</cp:coreProperties>
</file>